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3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43"/>
      </w:tblGrid>
      <w:tr w:rsidR="00C03F15" w:rsidRPr="00C03F15" w:rsidTr="00C03F15">
        <w:trPr>
          <w:tblCellSpacing w:w="7" w:type="dxa"/>
        </w:trPr>
        <w:tc>
          <w:tcPr>
            <w:tcW w:w="4988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C03F15" w:rsidRPr="00C03F15" w:rsidRDefault="00C03F15" w:rsidP="00C03F15">
            <w:pPr>
              <w:spacing w:after="0" w:line="240" w:lineRule="auto"/>
              <w:ind w:left="-186" w:right="987" w:firstLine="18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Урок 19</w:t>
            </w:r>
          </w:p>
          <w:p w:rsidR="00C03F15" w:rsidRPr="00C03F15" w:rsidRDefault="00C03F15" w:rsidP="00C03F15">
            <w:pPr>
              <w:spacing w:after="0" w:line="240" w:lineRule="auto"/>
              <w:ind w:left="-186" w:right="987" w:firstLine="186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Тема:</w:t>
            </w:r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Види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за метою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висловлювання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розповідні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питальні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спонукальні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Окличні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речення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Розділові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знаки 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кінці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 Культура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Інтонування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розділових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питальних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спонукальних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також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окличних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вивчених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стилях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Синонімічність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простих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ізних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видів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Мета</w:t>
            </w:r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цілепокладання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поглибити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розвинути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метою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висловлювання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закріпити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розділових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знакі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розвивальна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виразно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виховна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виховувати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естетичні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смаки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мовному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ідної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</w:p>
          <w:p w:rsidR="00C03F15" w:rsidRDefault="00C03F15" w:rsidP="00C03F15">
            <w:pPr>
              <w:shd w:val="clear" w:color="auto" w:fill="FFFFFF"/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  <w:t>Очікувані результати</w:t>
            </w:r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Очікування учнів «Я зможу»….</w:t>
            </w:r>
          </w:p>
          <w:p w:rsidR="00C03F15" w:rsidRPr="00C03F15" w:rsidRDefault="00C03F15" w:rsidP="00C03F15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З’ясувати види речень за метою висловлювання;</w:t>
            </w:r>
          </w:p>
          <w:p w:rsidR="00C03F15" w:rsidRPr="00C03F15" w:rsidRDefault="00C03F15" w:rsidP="00C03F15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Вживати розділові знаки в кінці речень, навчитись інтонувати види речень</w:t>
            </w:r>
          </w:p>
          <w:p w:rsidR="00C03F15" w:rsidRPr="00C03F15" w:rsidRDefault="00C03F15" w:rsidP="00C03F15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Розвинути культуру мовлення 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Внутрішньопредметні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зв'язки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синтаксис,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пунктуація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істика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Міжпредметні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зв'язки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Тип уроку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засвоєння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W w:w="11150" w:type="dxa"/>
              <w:tblLook w:val="04A0" w:firstRow="1" w:lastRow="0" w:firstColumn="1" w:lastColumn="0" w:noHBand="0" w:noVBand="1"/>
            </w:tblPr>
            <w:tblGrid>
              <w:gridCol w:w="2230"/>
              <w:gridCol w:w="2230"/>
              <w:gridCol w:w="2230"/>
              <w:gridCol w:w="2230"/>
              <w:gridCol w:w="2230"/>
            </w:tblGrid>
            <w:tr w:rsidR="00C03F15" w:rsidRPr="00C03F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3F15" w:rsidRPr="00C03F15" w:rsidRDefault="00C03F15" w:rsidP="00C03F15">
                  <w:pPr>
                    <w:spacing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3F15" w:rsidRPr="00C03F15" w:rsidRDefault="00C03F15" w:rsidP="00C03F15">
                  <w:pPr>
                    <w:spacing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3F15" w:rsidRPr="00C03F15" w:rsidRDefault="00C03F15" w:rsidP="00C03F15">
                  <w:pPr>
                    <w:spacing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3F15" w:rsidRPr="00C03F15" w:rsidRDefault="00C03F15" w:rsidP="00C03F15">
                  <w:pPr>
                    <w:spacing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03F15" w:rsidRPr="00C03F15" w:rsidRDefault="00C03F15" w:rsidP="00C03F15">
                  <w:pPr>
                    <w:spacing w:line="256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ПЕРЕБІГ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УРОКУ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І. </w:t>
            </w:r>
            <w:proofErr w:type="spellStart"/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Етап</w:t>
            </w:r>
            <w:proofErr w:type="spellEnd"/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орієнтації</w:t>
            </w:r>
            <w:proofErr w:type="spellEnd"/>
            <w:proofErr w:type="gramStart"/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 ,</w:t>
            </w:r>
            <w:proofErr w:type="gramEnd"/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стимулювання</w:t>
            </w:r>
            <w:proofErr w:type="spellEnd"/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 та </w:t>
            </w:r>
            <w:proofErr w:type="spellStart"/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психологічного</w:t>
            </w:r>
            <w:proofErr w:type="spellEnd"/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налаштування</w:t>
            </w:r>
            <w:proofErr w:type="spellEnd"/>
          </w:p>
          <w:p w:rsidR="00C03F15" w:rsidRPr="00C03F15" w:rsidRDefault="00C03F15" w:rsidP="00C03F15">
            <w:pPr>
              <w:spacing w:line="256" w:lineRule="auto"/>
              <w:ind w:left="720" w:right="987"/>
              <w:contextualSpacing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 w:rsidRPr="00C03F1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на урок</w:t>
            </w:r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03F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Створення</w:t>
            </w:r>
            <w:proofErr w:type="spellEnd"/>
            <w:r w:rsidRPr="00C03F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C03F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позитивного</w:t>
            </w:r>
            <w:proofErr w:type="gramEnd"/>
            <w:r w:rsidRPr="00C03F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настрою та установка на </w:t>
            </w:r>
            <w:proofErr w:type="spellStart"/>
            <w:r w:rsidRPr="00C03F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емоційно-ціннісне</w:t>
            </w:r>
            <w:proofErr w:type="spellEnd"/>
            <w:r w:rsidRPr="00C03F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ставлення</w:t>
            </w:r>
            <w:proofErr w:type="spellEnd"/>
            <w:r w:rsidRPr="00C03F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до </w:t>
            </w:r>
            <w:proofErr w:type="spellStart"/>
            <w:r w:rsidRPr="00C03F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праці</w:t>
            </w:r>
            <w:proofErr w:type="spellEnd"/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Продемонструйте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ій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настрій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кольорових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смайликів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психологічну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початку уроку :</w:t>
            </w: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3F15">
              <w:rPr>
                <w:rFonts w:ascii="Times New Roman" w:eastAsia="Calibri" w:hAnsi="Times New Roman" w:cs="Times New Roman"/>
                <w:b/>
                <w:i/>
                <w:color w:val="008000"/>
                <w:sz w:val="28"/>
                <w:szCs w:val="28"/>
              </w:rPr>
              <w:t>зелений</w:t>
            </w:r>
            <w:proofErr w:type="spellEnd"/>
            <w:r w:rsidRPr="00C03F15">
              <w:rPr>
                <w:rFonts w:ascii="Times New Roman" w:eastAsia="Calibri" w:hAnsi="Times New Roman" w:cs="Times New Roman"/>
                <w:b/>
                <w:i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b/>
                <w:i/>
                <w:color w:val="008000"/>
                <w:sz w:val="28"/>
                <w:szCs w:val="28"/>
              </w:rPr>
              <w:t>колі</w:t>
            </w:r>
            <w:proofErr w:type="gramStart"/>
            <w:r w:rsidRPr="00C03F15">
              <w:rPr>
                <w:rFonts w:ascii="Times New Roman" w:eastAsia="Calibri" w:hAnsi="Times New Roman" w:cs="Times New Roman"/>
                <w:b/>
                <w:i/>
                <w:color w:val="008000"/>
                <w:sz w:val="28"/>
                <w:szCs w:val="28"/>
              </w:rPr>
              <w:t>р</w:t>
            </w:r>
            <w:proofErr w:type="spellEnd"/>
            <w:proofErr w:type="gram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символізує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робочий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настрій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зібраність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організованість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бажання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C03F15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червоний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незібраність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приладдя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3F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3F15">
              <w:rPr>
                <w:rFonts w:ascii="Times New Roman" w:eastAsia="Calibri" w:hAnsi="Times New Roman" w:cs="Times New Roman"/>
                <w:b/>
                <w:i/>
                <w:color w:val="FFFF00"/>
                <w:sz w:val="28"/>
                <w:szCs w:val="28"/>
              </w:rPr>
              <w:t>жовтий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евні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зі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здоров'ям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настрою на урок </w:t>
            </w: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Вчитель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констатує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учнів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уроку та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пропонує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перебороти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небажання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лінь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пам’ятки-навіювання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успішного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______________________(І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 батькові  вчителя)</w:t>
            </w:r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Я</w:t>
            </w: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Розумна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творча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особистість</w:t>
            </w:r>
            <w:proofErr w:type="spellEnd"/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Я</w:t>
            </w: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Вчуся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бо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 xml:space="preserve"> хочу знати </w:t>
            </w:r>
            <w:proofErr w:type="spellStart"/>
            <w:proofErr w:type="gramStart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р</w:t>
            </w:r>
            <w:proofErr w:type="gramEnd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ідну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мову</w:t>
            </w:r>
            <w:proofErr w:type="spellEnd"/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Навіювання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>успіху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заплющіть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очі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gram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proofErr w:type="gram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себе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промовте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F15">
              <w:rPr>
                <w:rFonts w:ascii="Times New Roman" w:eastAsia="Calibri" w:hAnsi="Times New Roman" w:cs="Times New Roman"/>
                <w:b/>
                <w:i/>
                <w:color w:val="008000"/>
                <w:sz w:val="28"/>
                <w:szCs w:val="28"/>
              </w:rPr>
              <w:t xml:space="preserve">«Я все знаю, все </w:t>
            </w:r>
            <w:proofErr w:type="spellStart"/>
            <w:r w:rsidRPr="00C03F15">
              <w:rPr>
                <w:rFonts w:ascii="Times New Roman" w:eastAsia="Calibri" w:hAnsi="Times New Roman" w:cs="Times New Roman"/>
                <w:b/>
                <w:i/>
                <w:color w:val="008000"/>
                <w:sz w:val="28"/>
                <w:szCs w:val="28"/>
              </w:rPr>
              <w:t>вмію</w:t>
            </w:r>
            <w:proofErr w:type="spellEnd"/>
            <w:r w:rsidRPr="00C03F15">
              <w:rPr>
                <w:rFonts w:ascii="Times New Roman" w:eastAsia="Calibri" w:hAnsi="Times New Roman" w:cs="Times New Roman"/>
                <w:b/>
                <w:i/>
                <w:color w:val="008000"/>
                <w:sz w:val="28"/>
                <w:szCs w:val="28"/>
              </w:rPr>
              <w:t xml:space="preserve">, все </w:t>
            </w:r>
            <w:proofErr w:type="spellStart"/>
            <w:r w:rsidRPr="00C03F15">
              <w:rPr>
                <w:rFonts w:ascii="Times New Roman" w:eastAsia="Calibri" w:hAnsi="Times New Roman" w:cs="Times New Roman"/>
                <w:b/>
                <w:i/>
                <w:color w:val="008000"/>
                <w:sz w:val="28"/>
                <w:szCs w:val="28"/>
              </w:rPr>
              <w:t>зможу</w:t>
            </w:r>
            <w:proofErr w:type="spellEnd"/>
            <w:r w:rsidRPr="00C03F15">
              <w:rPr>
                <w:rFonts w:ascii="Times New Roman" w:eastAsia="Calibri" w:hAnsi="Times New Roman" w:cs="Times New Roman"/>
                <w:i/>
                <w:color w:val="008000"/>
                <w:sz w:val="28"/>
                <w:szCs w:val="28"/>
              </w:rPr>
              <w:t>»</w:t>
            </w: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Тому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розпочинаємо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 </w:t>
            </w:r>
            <w:proofErr w:type="spellStart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співпрацювати</w:t>
            </w:r>
            <w:proofErr w:type="spellEnd"/>
            <w:r w:rsidRPr="00C03F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03F15" w:rsidRPr="00C03F15" w:rsidRDefault="00C03F15" w:rsidP="00C03F15">
            <w:pPr>
              <w:numPr>
                <w:ilvl w:val="0"/>
                <w:numId w:val="1"/>
              </w:numPr>
              <w:spacing w:line="256" w:lineRule="auto"/>
              <w:ind w:right="98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F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Сьогодні ви будете крокувати сходинками успіху, а в кінці уроку визначите та оціните  рівень своїх навчальних  досягнень</w:t>
            </w:r>
          </w:p>
          <w:p w:rsidR="00C03F15" w:rsidRPr="00C03F15" w:rsidRDefault="00C03F15" w:rsidP="00C03F15">
            <w:pPr>
              <w:spacing w:line="256" w:lineRule="auto"/>
              <w:ind w:left="720" w:right="98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F15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315B9B36" wp14:editId="225E3C1D">
                  <wp:extent cx="1905000" cy="1428750"/>
                  <wp:effectExtent l="0" t="0" r="0" b="0"/>
                  <wp:docPr id="6" name="Рисунок 1" descr="http://im2-tub-ua.yandex.net/i?id=8c949102dcf89d7b7c34b1994d264e12-9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2-tub-ua.yandex.net/i?id=8c949102dcf89d7b7c34b1994d264e12-9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F15" w:rsidRPr="00C03F15" w:rsidRDefault="00C03F15" w:rsidP="00C03F15">
            <w:pPr>
              <w:spacing w:line="256" w:lineRule="auto"/>
              <w:ind w:right="98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 w:eastAsia="ru-RU"/>
              </w:rPr>
              <w:t>ІІ.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Етап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актуалізації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умінь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навичок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.</w:t>
            </w:r>
            <w:r w:rsidRPr="00C03F1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uk-UA" w:eastAsia="ru-RU"/>
              </w:rPr>
              <w:t xml:space="preserve"> Актуалізуймося за темою попереднього уроку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Бліц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–опитування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«Так, ні» з теми попереднього уроку 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Погодьтесь або заперечте твердження, доповніть своїм коментарем.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1.Речення – це одиниця спілкування та засіб вираження думки.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Головні члени речення (підмет і присудок )становлять словосполучення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–Ні</w:t>
            </w:r>
            <w:proofErr w:type="spellEnd"/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3.Продовжіть твердження :Граматична основа речення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–це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…..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Інтонація вказує на початок і кінець речення в усному мовленні.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5.Вмотивуйте  істинність твердження: у реченні Українці  люблять свій рідний край підмет виражений займенником. Перебудуйте речення, що підмет був виражений займенником. Ні 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Речення У рідному краї і серце співає   односкладне Ні 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визначити речення за будовою ?Що містить речення: повідомлення, наказ чи питання?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Джерело інформації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–підручник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с.59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F15" w:rsidRPr="00C03F15" w:rsidRDefault="00C03F15" w:rsidP="00C03F15">
            <w:pPr>
              <w:spacing w:after="0" w:line="256" w:lineRule="auto"/>
              <w:ind w:right="98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  <w:t>Самооцінка. Позначте свій рух на сходинках успішності</w:t>
            </w:r>
          </w:p>
          <w:p w:rsidR="00C03F15" w:rsidRPr="00C03F15" w:rsidRDefault="00C03F15" w:rsidP="00C03F15">
            <w:pPr>
              <w:spacing w:after="0" w:line="256" w:lineRule="auto"/>
              <w:ind w:right="98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C03F15" w:rsidRPr="00C03F15" w:rsidRDefault="00C03F15" w:rsidP="00C03F15">
            <w:pPr>
              <w:spacing w:line="256" w:lineRule="auto"/>
              <w:ind w:right="987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val="uk-UA"/>
              </w:rPr>
              <w:t xml:space="preserve">ІІІ . Етап мотивації навчально-пізнавальної діяльності . </w:t>
            </w:r>
          </w:p>
          <w:p w:rsidR="00C03F15" w:rsidRPr="00C03F15" w:rsidRDefault="00C03F15" w:rsidP="00C03F15">
            <w:pPr>
              <w:spacing w:line="256" w:lineRule="auto"/>
              <w:ind w:right="987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C03F15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val="uk-UA"/>
              </w:rPr>
              <w:t>1.Мовне спостереження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► 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Виразно прочитайте уривок із вірша Софійки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Когут.Яка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його основна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мка? П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роспостерігаймо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розділові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стоять 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Давайте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визначимо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строфі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Calibri" w:eastAsia="Calibri" w:hAnsi="Calibri" w:cs="Times New Roman"/>
                <w:color w:val="333333"/>
                <w:shd w:val="clear" w:color="auto" w:fill="FFFFFF"/>
              </w:rPr>
            </w:pPr>
            <w:r w:rsidRPr="00C03F15">
              <w:rPr>
                <w:rFonts w:ascii="Arial" w:eastAsia="Calibri" w:hAnsi="Arial" w:cs="Arial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В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шелесті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калини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, </w:t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В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шумі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хвиль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Дніпрових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, </w:t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В душах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незрадливих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 </w:t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Виплекана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мова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.</w:t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Горда і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ласкава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, </w:t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Зраджена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й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забута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, </w:t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Ти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чужою стала </w:t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Кобзаревим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внукам.</w:t>
            </w:r>
            <w:proofErr w:type="gram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Якже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їх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назвати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? </w:t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П</w:t>
            </w:r>
            <w:proofErr w:type="gram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ідкажи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те слово! </w:t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Ти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ж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така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багата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, </w:t>
            </w:r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Р</w:t>
            </w:r>
            <w:proofErr w:type="gram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ідна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 xml:space="preserve"> наша </w:t>
            </w:r>
            <w:proofErr w:type="spellStart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мово</w:t>
            </w:r>
            <w:proofErr w:type="spellEnd"/>
            <w:r w:rsidRPr="00C03F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BF4EA"/>
              </w:rPr>
              <w:t>!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Calibri" w:eastAsia="Times New Roman" w:hAnsi="Calibri" w:cs="Times New Roman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ПОВІДОМЛЕННЯ ТЕМИ, МЕТИ І ЗАВДАНЬ УРОКУ</w:t>
            </w:r>
          </w:p>
          <w:p w:rsidR="00C03F15" w:rsidRPr="00C03F15" w:rsidRDefault="00C03F15" w:rsidP="00C03F15">
            <w:pPr>
              <w:shd w:val="clear" w:color="auto" w:fill="FFFFFF"/>
              <w:spacing w:after="0" w:line="240" w:lineRule="auto"/>
              <w:ind w:right="1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Отже , сьогодні ми з вами й спробуємо  поглибити знання про речення , з’ясувати </w:t>
            </w:r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, яким воно буває за метою висловлювання</w:t>
            </w:r>
          </w:p>
          <w:p w:rsidR="00C03F15" w:rsidRPr="00C03F15" w:rsidRDefault="00C03F15" w:rsidP="00C03F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1.Очікування учнів.</w:t>
            </w:r>
          </w:p>
          <w:p w:rsidR="00C03F15" w:rsidRPr="00C03F15" w:rsidRDefault="00C03F15" w:rsidP="00C03F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-Яких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результатів очікуємо від сьогоднішнього уроку(Учні формулюють очікувані результати з допомогою слів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–опор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  <w:p w:rsidR="00C03F15" w:rsidRPr="00C03F15" w:rsidRDefault="00C03F15" w:rsidP="00C03F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 зможу навчитися  розрізняти види речень за метою висловлювання;</w:t>
            </w:r>
          </w:p>
          <w:p w:rsidR="00C03F15" w:rsidRPr="00C03F15" w:rsidRDefault="00C03F15" w:rsidP="00C03F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Вживати розділові знаки в кінці речень</w:t>
            </w:r>
          </w:p>
          <w:p w:rsidR="00C03F15" w:rsidRPr="00C03F15" w:rsidRDefault="00C03F15" w:rsidP="00C03F1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uk-UA" w:eastAsia="ru-RU"/>
              </w:rPr>
            </w:pP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Мета: □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поглибити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розвинути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метою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висловлювання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закріпити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постановки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розділових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знакі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розвивальна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виразно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виховувати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естетичні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смаки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мовному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</w:t>
            </w:r>
            <w:proofErr w:type="spellEnd"/>
          </w:p>
          <w:p w:rsidR="00C03F15" w:rsidRPr="002863D6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863D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IV. ЗАСВОЄННЯ НОВОГО </w:t>
            </w:r>
            <w:proofErr w:type="gramStart"/>
            <w:r w:rsidRPr="002863D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МАТЕР</w:t>
            </w:r>
            <w:proofErr w:type="gramEnd"/>
            <w:r w:rsidRPr="002863D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ІАЛУ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з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ідручником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 –С.97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►  Прочитайте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розміщені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видом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метою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висловлювання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сьогодні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працювали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1.Складання і озвучення УЛСО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Речення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Розповідні      питальні            спонукальні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Повідомлення              ?           наказ  прохання  пораду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5AEBA" wp14:editId="458CBA0F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45720</wp:posOffset>
                      </wp:positionV>
                      <wp:extent cx="600075" cy="314325"/>
                      <wp:effectExtent l="38100" t="38100" r="28575" b="28575"/>
                      <wp:wrapNone/>
                      <wp:docPr id="18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00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36.3pt;margin-top:3.6pt;width:47.25pt;height:24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C03F1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CABCE6" wp14:editId="76BD8929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46990</wp:posOffset>
                      </wp:positionV>
                      <wp:extent cx="552450" cy="266700"/>
                      <wp:effectExtent l="0" t="0" r="76200" b="57150"/>
                      <wp:wrapNone/>
                      <wp:docPr id="17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42.55pt;margin-top:3.7pt;width:43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Розповідна-оклична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Робота з таблицею с.64: осмислення матеріалу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.Робота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 інтонуванням речень.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uk-UA" w:eastAsia="ru-RU"/>
              </w:rPr>
              <w:t>3Закріплення знань та навичок.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1.Визначення видів речень за м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етою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висловлювання, формування навичок правильного інтонування речень Впр.99 (усно)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1.2. Розподільне письмо. Записати по одному виду  речення в зошити.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1-в -1-3 речення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2-в 4-6 речення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Диктант-замі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  <w:proofErr w:type="gramEnd"/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Замініть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питальні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спонукальні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Запишіть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ідкресліть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граматичну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основу.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Хто  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своєчасно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завдання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2.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допомагаєш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ідним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3.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розробив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03F15" w:rsidRPr="002863D6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bookmarkStart w:id="0" w:name="_GoBack"/>
          </w:p>
          <w:p w:rsidR="00C03F15" w:rsidRPr="002863D6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  <w:r w:rsidRPr="002863D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3. </w:t>
            </w:r>
            <w:r w:rsidRPr="002863D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Аналітичне спостереження</w:t>
            </w:r>
          </w:p>
          <w:bookmarkEnd w:id="0"/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текст 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ролях. До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стилю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відноситься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Визначте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метою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висловлювання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Прочитайте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окличні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Поясніть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розділові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вашій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домашній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бібліотеці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«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-Хто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цю книжку найчастіше читає із членів вашої сім’ї?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Моя бабуся.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«КОБЗАР»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Мартин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кинувся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Дідусю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Пошийте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постоли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 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такий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поспіх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?! —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здивувався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Я завтра до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йду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вчителька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книжку дала — «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»!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Вигадуєш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Цю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книжку пани давно спалили.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Ій-бо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правда.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Мартин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розгорнув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книжку і подав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дідові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Той кинув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шкіру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лаву,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витер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Узяв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книжку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обома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руками,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ідніс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старечих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вуст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поцілував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ідвів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голову, з очей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полилися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сльози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Мартин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завмер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уперше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бачить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плаче.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Давним-давно,— заговорив тихо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дідусь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,—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 я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втік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бессарабські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степи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панщини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думав,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стріну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сердешного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люди сказали,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іймали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жандарми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віддали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(К. Гриб).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4.Формулювання висновків: питальні речення найчастіше вживаються в діалогах.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VI. СИСТЕМАТИЗАЦІЯ І УЗАГАЛЬНЕННЯ ЗНАНЬ, УМІНЬ І НАВИЧОК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1.Б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ліц-опитування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теми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метою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висловлювання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Наведіть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приклади</w:t>
            </w:r>
            <w:proofErr w:type="spellEnd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містить розповідне, питальне, спонукальне речення?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розділові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ставимо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 Як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зв'язані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стилями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мовлення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-За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допомогою яких слів найчастіше виражаються питання?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-Де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вживають питальні речення?Як називається запитання, не розраховане на відповідь?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VII.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Рефлексія</w:t>
            </w:r>
            <w:proofErr w:type="spellEnd"/>
          </w:p>
          <w:p w:rsidR="00C03F15" w:rsidRPr="00C03F15" w:rsidRDefault="00C03F15" w:rsidP="00C03F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1.Коло думок «Чи справдились ваші очікування?»</w:t>
            </w:r>
          </w:p>
          <w:p w:rsidR="00C03F15" w:rsidRPr="00C03F15" w:rsidRDefault="00C03F15" w:rsidP="00C03F15">
            <w:pPr>
              <w:shd w:val="clear" w:color="auto" w:fill="FFFFFF"/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Самооцінювання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.Визначення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рівня досягнень учнів на уроці. Позначте на драбинці успішності  ваш рівень засвоєння теми уроку</w:t>
            </w:r>
          </w:p>
          <w:p w:rsidR="00C03F15" w:rsidRPr="00C03F15" w:rsidRDefault="00C03F15" w:rsidP="00C03F15">
            <w:pPr>
              <w:shd w:val="clear" w:color="auto" w:fill="FFFFFF"/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03F1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5127DAE" wp14:editId="616C7691">
                  <wp:extent cx="2924175" cy="1428750"/>
                  <wp:effectExtent l="0" t="0" r="9525" b="0"/>
                  <wp:docPr id="8" name="Рисунок 5" descr="http://im2-tub-ua.yandex.net/i?id=8c949102dcf89d7b7c34b1994d264e12-9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im2-tub-ua.yandex.net/i?id=8c949102dcf89d7b7c34b1994d264e12-9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VIII. ДОМАШНЄ ЗАВДАННЯ (ЗА ВИБОРОМ)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►  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Виконайте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ідручником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►  </w:t>
            </w:r>
            <w:proofErr w:type="spellStart"/>
            <w:proofErr w:type="gram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ідберіть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текст, у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зустрічались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метою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висловлювання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окличні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речення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Користуючись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спонукальними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реченнями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дайте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одному.</w:t>
            </w:r>
          </w:p>
          <w:p w:rsidR="00C03F15" w:rsidRPr="00C03F15" w:rsidRDefault="00C03F15" w:rsidP="00C03F15">
            <w:pPr>
              <w:spacing w:after="0" w:line="240" w:lineRule="auto"/>
              <w:ind w:right="9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F15" w:rsidRPr="00C03F15" w:rsidRDefault="00C03F15" w:rsidP="00C03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Оцініть свій настрій в кінці уроку</w:t>
            </w:r>
          </w:p>
          <w:p w:rsidR="00C03F15" w:rsidRPr="00C03F15" w:rsidRDefault="00C03F15" w:rsidP="00C03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03F15" w:rsidRPr="00C03F15" w:rsidRDefault="00C03F15" w:rsidP="00C0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43EA7C" wp14:editId="5C8752FD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-114300</wp:posOffset>
                      </wp:positionV>
                      <wp:extent cx="685800" cy="571500"/>
                      <wp:effectExtent l="0" t="0" r="19050" b="1905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5" o:spid="_x0000_s1026" type="#_x0000_t96" style="position:absolute;margin-left:171pt;margin-top:-9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"/>
                  </w:pict>
                </mc:Fallback>
              </mc:AlternateContent>
            </w: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Задоволення  від уроку </w:t>
            </w:r>
          </w:p>
          <w:p w:rsidR="00C03F15" w:rsidRPr="00C03F15" w:rsidRDefault="00C03F15" w:rsidP="00C0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1BBBB" wp14:editId="002BC72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6350</wp:posOffset>
                      </wp:positionV>
                      <wp:extent cx="679450" cy="565150"/>
                      <wp:effectExtent l="0" t="0" r="25400" b="2540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 flipV="1">
                                <a:off x="0" y="0"/>
                                <a:ext cx="679450" cy="5651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96" style="position:absolute;margin-left:99pt;margin-top:.5pt;width:53.5pt;height:44.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" adj="15510"/>
                  </w:pict>
                </mc:Fallback>
              </mc:AlternateContent>
            </w:r>
          </w:p>
          <w:p w:rsidR="00C03F15" w:rsidRPr="00C03F15" w:rsidRDefault="00C03F15" w:rsidP="00C0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3F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Незадоволення                                        </w:t>
            </w:r>
          </w:p>
        </w:tc>
      </w:tr>
      <w:tr w:rsidR="00C03F15" w:rsidRPr="00C03F15" w:rsidTr="00C03F15">
        <w:trPr>
          <w:tblCellSpacing w:w="7" w:type="dxa"/>
        </w:trPr>
        <w:tc>
          <w:tcPr>
            <w:tcW w:w="4988" w:type="pct"/>
            <w:tcBorders>
              <w:top w:val="dashed" w:sz="6" w:space="0" w:color="DDDDDD"/>
              <w:left w:val="nil"/>
              <w:bottom w:val="dashed" w:sz="6" w:space="0" w:color="DDDDDD"/>
              <w:right w:val="nil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03F15" w:rsidRPr="00C03F15" w:rsidRDefault="00C03F15" w:rsidP="00C03F1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A80393" w:rsidRPr="00D03B54" w:rsidRDefault="00A80393" w:rsidP="00D03B54">
      <w:pPr>
        <w:rPr>
          <w:lang w:val="uk-UA"/>
        </w:rPr>
      </w:pPr>
    </w:p>
    <w:sectPr w:rsidR="00A80393" w:rsidRPr="00D03B54" w:rsidSect="00D03B5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C64"/>
    <w:multiLevelType w:val="hybridMultilevel"/>
    <w:tmpl w:val="F89E545C"/>
    <w:lvl w:ilvl="0" w:tplc="03D21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C3CA9"/>
    <w:multiLevelType w:val="hybridMultilevel"/>
    <w:tmpl w:val="998407D4"/>
    <w:lvl w:ilvl="0" w:tplc="03D21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93180"/>
    <w:multiLevelType w:val="hybridMultilevel"/>
    <w:tmpl w:val="5D4A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5C"/>
    <w:rsid w:val="002863D6"/>
    <w:rsid w:val="00676D5C"/>
    <w:rsid w:val="00A80393"/>
    <w:rsid w:val="00C03F15"/>
    <w:rsid w:val="00D0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03F1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03F15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C03F1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0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F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3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03F1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03F15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C03F1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0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F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1073</Words>
  <Characters>6122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5</cp:revision>
  <dcterms:created xsi:type="dcterms:W3CDTF">2015-04-22T07:29:00Z</dcterms:created>
  <dcterms:modified xsi:type="dcterms:W3CDTF">2015-04-23T11:18:00Z</dcterms:modified>
</cp:coreProperties>
</file>